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6F0D" w14:textId="67A607D2" w:rsidR="00EE40FD" w:rsidRPr="00D712C0" w:rsidRDefault="00BB3D48">
      <w:p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>2.c, 2.d</w:t>
      </w:r>
    </w:p>
    <w:p w14:paraId="67870331" w14:textId="41924AF6" w:rsidR="00BB3D48" w:rsidRPr="00D712C0" w:rsidRDefault="00BB3D48">
      <w:pPr>
        <w:rPr>
          <w:rFonts w:ascii="Times New Roman" w:hAnsi="Times New Roman" w:cs="Times New Roman"/>
          <w:sz w:val="24"/>
          <w:szCs w:val="24"/>
        </w:rPr>
      </w:pPr>
    </w:p>
    <w:p w14:paraId="2452A93E" w14:textId="0E37ADF3" w:rsidR="00BB3D48" w:rsidRPr="00D712C0" w:rsidRDefault="00BB3D48">
      <w:p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>OBVEZNA LEKTIRA</w:t>
      </w:r>
    </w:p>
    <w:p w14:paraId="091908E4" w14:textId="1A993644" w:rsidR="00BB3D48" w:rsidRPr="00D712C0" w:rsidRDefault="00BB3D48" w:rsidP="00BB3D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>NOVAK. Posljednji Stipančići ( 21 primjerak u knjižnici )</w:t>
      </w:r>
    </w:p>
    <w:p w14:paraId="02C3913E" w14:textId="51FD7995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https://www.lektire.hr/posljednji-stipancici-vjenceslav-novak/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E21C6" w14:textId="78D257D5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807B58" w14:textId="2D383806" w:rsidR="00BB3D48" w:rsidRPr="00D712C0" w:rsidRDefault="00BB3D48" w:rsidP="00BB3D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 xml:space="preserve">BOCCACCIO. </w:t>
      </w:r>
      <w:proofErr w:type="spellStart"/>
      <w:r w:rsidRPr="00D712C0">
        <w:rPr>
          <w:rFonts w:ascii="Times New Roman" w:hAnsi="Times New Roman" w:cs="Times New Roman"/>
          <w:sz w:val="24"/>
          <w:szCs w:val="24"/>
        </w:rPr>
        <w:t>Dekameron</w:t>
      </w:r>
      <w:proofErr w:type="spellEnd"/>
      <w:r w:rsidRPr="00D712C0">
        <w:rPr>
          <w:rFonts w:ascii="Times New Roman" w:hAnsi="Times New Roman" w:cs="Times New Roman"/>
          <w:sz w:val="24"/>
          <w:szCs w:val="24"/>
        </w:rPr>
        <w:t xml:space="preserve"> ( 22 primjerka u knjižnici )</w:t>
      </w:r>
    </w:p>
    <w:p w14:paraId="60CA0E0D" w14:textId="49D9C6DE" w:rsidR="00BB3D48" w:rsidRPr="00D712C0" w:rsidRDefault="00D712C0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http://www.hrlektire.com/wp-content/uploads/2018/10/boccaccio_dekameron.pdf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EF385" w14:textId="1711EAE9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C170872" w14:textId="77777777" w:rsidR="00BB3D48" w:rsidRPr="00D712C0" w:rsidRDefault="00BB3D48" w:rsidP="00BB3D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 xml:space="preserve">MATOŠ. Cvijet s raskršća, </w:t>
      </w:r>
      <w:proofErr w:type="spellStart"/>
      <w:r w:rsidRPr="00D712C0">
        <w:rPr>
          <w:rFonts w:ascii="Times New Roman" w:hAnsi="Times New Roman" w:cs="Times New Roman"/>
          <w:sz w:val="24"/>
          <w:szCs w:val="24"/>
        </w:rPr>
        <w:t>Camao</w:t>
      </w:r>
      <w:proofErr w:type="spellEnd"/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  <w:r w:rsidRPr="00D712C0">
        <w:rPr>
          <w:rFonts w:ascii="Times New Roman" w:hAnsi="Times New Roman" w:cs="Times New Roman"/>
          <w:sz w:val="24"/>
          <w:szCs w:val="24"/>
        </w:rPr>
        <w:t>( 15 primjeraka u knjižnici )</w:t>
      </w:r>
    </w:p>
    <w:p w14:paraId="146775BE" w14:textId="711CF12E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https://lektire.skole.hr/audio_lektire/pjesme/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CB2AB" w14:textId="77777777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7FF3040" w14:textId="46E78642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https://lektire.skole.hr/djela/cvijet-sa-raskrsca/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AD0D5" w14:textId="77777777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25A3D18" w14:textId="23428B8A" w:rsidR="00BB3D48" w:rsidRPr="00D712C0" w:rsidRDefault="00BB3D48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https://lektire.skole.hr/djela/camao/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FF66A" w14:textId="77777777" w:rsidR="00D712C0" w:rsidRPr="00D712C0" w:rsidRDefault="00D712C0" w:rsidP="00BB3D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068F950" w14:textId="72CD0CB5" w:rsidR="00BB3D48" w:rsidRPr="00D712C0" w:rsidRDefault="00D712C0" w:rsidP="00D712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 xml:space="preserve">ORWELL. Životinjska farma ( 16 primjeraka u knjižnici ) </w:t>
      </w:r>
    </w:p>
    <w:p w14:paraId="3F6D718B" w14:textId="27B99485" w:rsidR="00D712C0" w:rsidRPr="00D712C0" w:rsidRDefault="00D712C0" w:rsidP="00D712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 xml:space="preserve"> SIMIĆ- BODROŽIĆ. Hotel Zagorje ( 10 primjeraka u knjižnici ) </w:t>
      </w:r>
    </w:p>
    <w:p w14:paraId="15836F76" w14:textId="0DF83F0B" w:rsidR="00D712C0" w:rsidRPr="00D712C0" w:rsidRDefault="00D712C0" w:rsidP="00D712C0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https://elektronickeknjige.com/autor/bodrozic-ivana/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33C9" w14:textId="4EAA4EA1" w:rsidR="00D712C0" w:rsidRPr="00D712C0" w:rsidRDefault="00D712C0" w:rsidP="00D712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5B6EA6" w14:textId="77777777" w:rsidR="00D712C0" w:rsidRPr="00D712C0" w:rsidRDefault="00D712C0" w:rsidP="00D712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>SOFOKLO, Antigona  ( 13 primjeraka u knjižnici )</w:t>
      </w:r>
    </w:p>
    <w:p w14:paraId="2EB0BF6E" w14:textId="31D84E5E" w:rsidR="00D712C0" w:rsidRPr="00D712C0" w:rsidRDefault="00D712C0" w:rsidP="00D712C0">
      <w:pPr>
        <w:ind w:left="360"/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1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https://lektire.skole.hr/djela/antigona/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5736D" w14:textId="77777777" w:rsidR="00D712C0" w:rsidRPr="00D712C0" w:rsidRDefault="00D712C0" w:rsidP="00D712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 xml:space="preserve">GOETHE. Patnje mladog Werthera  </w:t>
      </w:r>
      <w:r w:rsidRPr="00D712C0">
        <w:rPr>
          <w:rFonts w:ascii="Times New Roman" w:hAnsi="Times New Roman" w:cs="Times New Roman"/>
          <w:sz w:val="24"/>
          <w:szCs w:val="24"/>
        </w:rPr>
        <w:t>( 18 primjeraka u knjižnici )</w:t>
      </w:r>
    </w:p>
    <w:p w14:paraId="5989D697" w14:textId="56A79708" w:rsidR="00D712C0" w:rsidRPr="00D712C0" w:rsidRDefault="00D712C0" w:rsidP="00D712C0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712C0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https://lektire.skole.hr/djela/patnje-mladoga-werthera/</w:t>
        </w:r>
      </w:hyperlink>
      <w:r w:rsidRPr="00D71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EBAE1" w14:textId="62240A1A" w:rsidR="00D712C0" w:rsidRPr="00D712C0" w:rsidRDefault="00D712C0" w:rsidP="00D712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BA46269" w14:textId="45131283" w:rsidR="00D712C0" w:rsidRPr="00D712C0" w:rsidRDefault="00D712C0" w:rsidP="00D712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2C0">
        <w:rPr>
          <w:rFonts w:ascii="Times New Roman" w:hAnsi="Times New Roman" w:cs="Times New Roman"/>
          <w:sz w:val="24"/>
          <w:szCs w:val="24"/>
        </w:rPr>
        <w:t>IZBORNA LEKTIRA PREMA ODABIRU UČENIKA</w:t>
      </w:r>
    </w:p>
    <w:p w14:paraId="7697618F" w14:textId="17FA4F53" w:rsidR="00D712C0" w:rsidRPr="00D712C0" w:rsidRDefault="00D712C0" w:rsidP="00D712C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712C0" w:rsidRPr="00D7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2FA2"/>
    <w:multiLevelType w:val="hybridMultilevel"/>
    <w:tmpl w:val="F4F6193C"/>
    <w:lvl w:ilvl="0" w:tplc="B93E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23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8"/>
    <w:rsid w:val="0072437C"/>
    <w:rsid w:val="008B7245"/>
    <w:rsid w:val="00BB3D48"/>
    <w:rsid w:val="00D712C0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4FE4"/>
  <w15:chartTrackingRefBased/>
  <w15:docId w15:val="{CE2CF037-76FE-4CC3-A7EC-0FF49E0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D4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3D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cvijet-sa-raskrs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audio_lektire/pjesme/" TargetMode="External"/><Relationship Id="rId12" Type="http://schemas.openxmlformats.org/officeDocument/2006/relationships/hyperlink" Target="https://lektire.skole.hr/djela/patnje-mladoga-werth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lektire.com/wp-content/uploads/2018/10/boccaccio_dekameron.pdf" TargetMode="External"/><Relationship Id="rId11" Type="http://schemas.openxmlformats.org/officeDocument/2006/relationships/hyperlink" Target="https://lektire.skole.hr/djela/antigona/" TargetMode="External"/><Relationship Id="rId5" Type="http://schemas.openxmlformats.org/officeDocument/2006/relationships/hyperlink" Target="https://www.lektire.hr/posljednji-stipancici-vjenceslav-novak/" TargetMode="External"/><Relationship Id="rId10" Type="http://schemas.openxmlformats.org/officeDocument/2006/relationships/hyperlink" Target="https://elektronickeknjige.com/autor/bodrozic-iv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cama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1</cp:revision>
  <dcterms:created xsi:type="dcterms:W3CDTF">2022-10-05T09:29:00Z</dcterms:created>
  <dcterms:modified xsi:type="dcterms:W3CDTF">2022-10-05T09:59:00Z</dcterms:modified>
</cp:coreProperties>
</file>