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5F0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SREDNJA ŠKOLA PETRINJA</w:t>
      </w:r>
    </w:p>
    <w:p w14:paraId="30CB2090" w14:textId="67B49750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2F16">
        <w:rPr>
          <w:rFonts w:ascii="Times New Roman" w:hAnsi="Times New Roman"/>
          <w:sz w:val="24"/>
          <w:szCs w:val="24"/>
        </w:rPr>
        <w:t>G</w:t>
      </w:r>
      <w:r w:rsidR="00D92F16">
        <w:rPr>
          <w:rFonts w:ascii="Times New Roman" w:hAnsi="Times New Roman"/>
          <w:sz w:val="24"/>
          <w:szCs w:val="24"/>
        </w:rPr>
        <w:t>u</w:t>
      </w:r>
      <w:r w:rsidRPr="00D92F16">
        <w:rPr>
          <w:rFonts w:ascii="Times New Roman" w:hAnsi="Times New Roman"/>
          <w:sz w:val="24"/>
          <w:szCs w:val="24"/>
        </w:rPr>
        <w:t>ndulićeva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 3</w:t>
      </w:r>
    </w:p>
    <w:p w14:paraId="1EE1701F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OIB: 58077261904</w:t>
      </w:r>
    </w:p>
    <w:p w14:paraId="2308FD38" w14:textId="6DDDA19F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, </w:t>
      </w:r>
      <w:r w:rsidR="000E1EB0">
        <w:rPr>
          <w:rFonts w:ascii="Times New Roman" w:hAnsi="Times New Roman"/>
          <w:sz w:val="24"/>
          <w:szCs w:val="24"/>
        </w:rPr>
        <w:t>24</w:t>
      </w:r>
      <w:r w:rsidRPr="00D92F16">
        <w:rPr>
          <w:rFonts w:ascii="Times New Roman" w:hAnsi="Times New Roman"/>
          <w:sz w:val="24"/>
          <w:szCs w:val="24"/>
        </w:rPr>
        <w:t>.06.2019.</w:t>
      </w:r>
    </w:p>
    <w:p w14:paraId="7D842E06" w14:textId="77777777" w:rsidR="007B6160" w:rsidRPr="00D92F16" w:rsidRDefault="007B6160" w:rsidP="005C6522">
      <w:pPr>
        <w:rPr>
          <w:rFonts w:ascii="Times New Roman" w:hAnsi="Times New Roman"/>
          <w:sz w:val="24"/>
          <w:szCs w:val="24"/>
          <w:lang w:val="hr-HR"/>
        </w:rPr>
      </w:pPr>
    </w:p>
    <w:p w14:paraId="0B562B7D" w14:textId="29C15FB9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OBAVIJEST O VREDNOVANJU KANDIDATA</w:t>
      </w:r>
    </w:p>
    <w:p w14:paraId="3C048EDC" w14:textId="754EF248" w:rsidR="000E1EB0" w:rsidRDefault="000E1EB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 javnom natječaju za zapošljavanju za radn</w:t>
      </w:r>
      <w:r w:rsidR="00C50D25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 xml:space="preserve"> mjest</w:t>
      </w:r>
      <w:r w:rsidR="00C50D25">
        <w:rPr>
          <w:rFonts w:ascii="Times New Roman" w:hAnsi="Times New Roman"/>
          <w:sz w:val="24"/>
          <w:szCs w:val="24"/>
          <w:lang w:val="hr-HR"/>
        </w:rPr>
        <w:t>o</w:t>
      </w:r>
    </w:p>
    <w:p w14:paraId="1EA4E5BE" w14:textId="0D6ABBD6" w:rsidR="007B6160" w:rsidRPr="00D92F16" w:rsidRDefault="000E1EB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r>
        <w:rPr>
          <w:rFonts w:ascii="Times New Roman" w:hAnsi="Times New Roman"/>
          <w:sz w:val="24"/>
          <w:szCs w:val="24"/>
          <w:lang w:val="hr-HR"/>
        </w:rPr>
        <w:t xml:space="preserve">nastavnik/ca </w:t>
      </w:r>
      <w:r w:rsidR="00C50D25">
        <w:rPr>
          <w:rFonts w:ascii="Times New Roman" w:hAnsi="Times New Roman"/>
          <w:sz w:val="24"/>
          <w:szCs w:val="24"/>
          <w:lang w:val="hr-HR"/>
        </w:rPr>
        <w:t>etike</w:t>
      </w:r>
      <w:r w:rsidR="007B6160" w:rsidRPr="00D92F16">
        <w:rPr>
          <w:rFonts w:ascii="Times New Roman" w:hAnsi="Times New Roman"/>
          <w:sz w:val="24"/>
          <w:szCs w:val="24"/>
          <w:lang w:val="hr-HR"/>
        </w:rPr>
        <w:t xml:space="preserve"> </w:t>
      </w:r>
    </w:p>
    <w:bookmarkEnd w:id="0"/>
    <w:p w14:paraId="40746285" w14:textId="77777777" w:rsidR="00D92F16" w:rsidRPr="00D92F16" w:rsidRDefault="00D92F16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611B0C4" w14:textId="39FB087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Vrednovanje kandidata provodi tročlano Povjerenstvo, a vrednovanje se sastoji od pisane provjere (testiranja) i razgovora (intervjua).</w:t>
      </w:r>
    </w:p>
    <w:p w14:paraId="02F75B30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01C7D5" w14:textId="77727717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Pisana provjera za </w:t>
      </w:r>
      <w:r w:rsidR="00D92F16">
        <w:rPr>
          <w:rFonts w:ascii="Times New Roman" w:hAnsi="Times New Roman"/>
          <w:sz w:val="24"/>
          <w:szCs w:val="24"/>
          <w:lang w:val="hr-HR"/>
        </w:rPr>
        <w:t>k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andidate će se održati </w:t>
      </w:r>
      <w:r w:rsidR="000E1EB0">
        <w:rPr>
          <w:rFonts w:ascii="Times New Roman" w:hAnsi="Times New Roman"/>
          <w:sz w:val="24"/>
          <w:szCs w:val="24"/>
          <w:lang w:val="hr-HR"/>
        </w:rPr>
        <w:t>02. srpnja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2019. godine u </w:t>
      </w:r>
      <w:r w:rsidR="00C50D25">
        <w:rPr>
          <w:rFonts w:ascii="Times New Roman" w:hAnsi="Times New Roman"/>
          <w:sz w:val="24"/>
          <w:szCs w:val="24"/>
          <w:lang w:val="hr-HR"/>
        </w:rPr>
        <w:t>10,00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sati.</w:t>
      </w:r>
    </w:p>
    <w:p w14:paraId="11DAB07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451F9D" w14:textId="48A54D6C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Pisana provjera traje 30 minuta.</w:t>
      </w:r>
    </w:p>
    <w:p w14:paraId="7671844B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505FA2" w14:textId="0809F30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 završetku pisane provjere, objavit će se termin za provođenje drugog dijela vrednovanja (razgovor) s onim kandidatima koji su zadovoljili na pisanom dijelu vrednovanja.</w:t>
      </w:r>
    </w:p>
    <w:p w14:paraId="6759F1D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BCD592" w14:textId="6B0E50B0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Područje testiranja čine sljedeći propisi:</w:t>
      </w:r>
    </w:p>
    <w:p w14:paraId="1F548DC2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3A6C2C" w14:textId="4BF46DB2" w:rsidR="007B6160" w:rsidRPr="00D92F16" w:rsidRDefault="007B6160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Zakon o odgoju </w:t>
      </w:r>
      <w:r w:rsidR="00D92F16" w:rsidRPr="00D92F16">
        <w:rPr>
          <w:rFonts w:ascii="Times New Roman" w:hAnsi="Times New Roman"/>
          <w:sz w:val="24"/>
          <w:szCs w:val="24"/>
          <w:lang w:val="hr-HR"/>
        </w:rPr>
        <w:t>i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obrazovanju u osnovnoj i srednjoj školi (NN 87/08, 86/09, 92/10, 105/10, 05/12, 16/12, 86/12, 126/12, 94/13, 152/14, 07/17 i 68/18).</w:t>
      </w:r>
    </w:p>
    <w:p w14:paraId="7B211649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1430D7" w14:textId="34FC9C3C" w:rsidR="000E1EB0" w:rsidRPr="000E1EB0" w:rsidRDefault="007B6160" w:rsidP="000E1EB0">
      <w:pPr>
        <w:pStyle w:val="ListParagraph"/>
        <w:numPr>
          <w:ilvl w:val="0"/>
          <w:numId w:val="2"/>
        </w:numPr>
        <w:suppressAutoHyphens w:val="0"/>
        <w:autoSpaceDN/>
        <w:spacing w:after="0" w:line="288" w:lineRule="atLeast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  <w:r w:rsidRPr="000E1EB0">
        <w:rPr>
          <w:rFonts w:ascii="Times New Roman" w:hAnsi="Times New Roman"/>
          <w:sz w:val="24"/>
          <w:szCs w:val="24"/>
          <w:lang w:val="hr-HR"/>
        </w:rPr>
        <w:t xml:space="preserve">Pravilnik o </w:t>
      </w:r>
      <w:r w:rsidR="000E1EB0" w:rsidRPr="000E1EB0">
        <w:rPr>
          <w:rFonts w:ascii="Times New Roman" w:hAnsi="Times New Roman"/>
          <w:sz w:val="24"/>
          <w:szCs w:val="24"/>
          <w:lang w:val="hr-HR"/>
        </w:rPr>
        <w:t>osnovnoškolskom i srednjoškolskom odgoju i obrazovanju učenika s teškoćama u razvoju</w:t>
      </w:r>
      <w:r w:rsidR="000E1EB0">
        <w:rPr>
          <w:rFonts w:ascii="Times New Roman" w:hAnsi="Times New Roman"/>
          <w:sz w:val="24"/>
          <w:szCs w:val="24"/>
          <w:lang w:val="hr-HR"/>
        </w:rPr>
        <w:t xml:space="preserve"> (NN 24/15)</w:t>
      </w:r>
    </w:p>
    <w:p w14:paraId="3ECA89C5" w14:textId="77777777" w:rsidR="000E1EB0" w:rsidRPr="000E1EB0" w:rsidRDefault="000E1EB0" w:rsidP="000E1EB0">
      <w:pPr>
        <w:pStyle w:val="ListParagraph"/>
        <w:suppressAutoHyphens w:val="0"/>
        <w:autoSpaceDN/>
        <w:spacing w:after="0" w:line="288" w:lineRule="atLeast"/>
        <w:ind w:left="1440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</w:p>
    <w:p w14:paraId="26BD3E5E" w14:textId="2A7B1115" w:rsidR="007B6160" w:rsidRDefault="00D92F16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Pravilnik o načinima, postupcima i elementima vrednovanja učenika u osnovnoj i srednjoj školi (NN 112/10).</w:t>
      </w:r>
    </w:p>
    <w:p w14:paraId="3201CB48" w14:textId="77777777" w:rsidR="000E1EB0" w:rsidRPr="000E1EB0" w:rsidRDefault="000E1EB0" w:rsidP="000E1EB0">
      <w:pPr>
        <w:pStyle w:val="ListParagraph"/>
        <w:rPr>
          <w:rFonts w:ascii="Times New Roman" w:hAnsi="Times New Roman"/>
          <w:sz w:val="24"/>
          <w:szCs w:val="24"/>
          <w:lang w:val="hr-HR"/>
        </w:rPr>
      </w:pPr>
    </w:p>
    <w:p w14:paraId="4E4B18C3" w14:textId="5A0269EF" w:rsidR="000E1EB0" w:rsidRPr="00D92F16" w:rsidRDefault="000E1EB0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 o kriterijima za izricanje pedagoških mjera (NN 94/15 i 03/17).</w:t>
      </w:r>
    </w:p>
    <w:p w14:paraId="074299FF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DA952F" w14:textId="16F751DF" w:rsidR="00D92F16" w:rsidRPr="00D92F16" w:rsidRDefault="00D92F16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Osoba koje se prijavila na natječaj, a koja nije pristupila pisanoj provjeri (testiranju) i/ili razgovoru ne smatra se kandidatom.</w:t>
      </w:r>
    </w:p>
    <w:p w14:paraId="0F17B1DE" w14:textId="290C8BF0" w:rsidR="00D92F16" w:rsidRDefault="00D92F16" w:rsidP="00D92F16">
      <w:pPr>
        <w:pStyle w:val="ListParagraph"/>
      </w:pPr>
    </w:p>
    <w:p w14:paraId="61614B4E" w14:textId="6C92D65C" w:rsidR="00D92F16" w:rsidRDefault="00D92F16" w:rsidP="00D92F16">
      <w:pPr>
        <w:pStyle w:val="ListParagraph"/>
      </w:pPr>
    </w:p>
    <w:p w14:paraId="58367E42" w14:textId="1446066F" w:rsidR="00D92F16" w:rsidRPr="00D92F16" w:rsidRDefault="00D92F16" w:rsidP="00D92F16">
      <w:pPr>
        <w:ind w:left="360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POVJERENSTVO ZA VREDNOVANJE KANDIDATA</w:t>
      </w:r>
    </w:p>
    <w:sectPr w:rsidR="00D92F16" w:rsidRPr="00D92F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D0B8" w14:textId="77777777" w:rsidR="00180522" w:rsidRDefault="00180522">
      <w:pPr>
        <w:spacing w:after="0" w:line="240" w:lineRule="auto"/>
      </w:pPr>
      <w:r>
        <w:separator/>
      </w:r>
    </w:p>
  </w:endnote>
  <w:endnote w:type="continuationSeparator" w:id="0">
    <w:p w14:paraId="36373D20" w14:textId="77777777" w:rsidR="00180522" w:rsidRDefault="001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79D4" w14:textId="77777777" w:rsidR="00180522" w:rsidRDefault="001805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4C76FA" w14:textId="77777777" w:rsidR="00180522" w:rsidRDefault="0018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8C7"/>
    <w:multiLevelType w:val="hybridMultilevel"/>
    <w:tmpl w:val="B396F6A0"/>
    <w:lvl w:ilvl="0" w:tplc="A7641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3D0"/>
    <w:multiLevelType w:val="hybridMultilevel"/>
    <w:tmpl w:val="F8C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0"/>
    <w:rsid w:val="000E1EB0"/>
    <w:rsid w:val="00180522"/>
    <w:rsid w:val="0030436F"/>
    <w:rsid w:val="0045255F"/>
    <w:rsid w:val="004573B7"/>
    <w:rsid w:val="005C6522"/>
    <w:rsid w:val="006726CC"/>
    <w:rsid w:val="006E3C08"/>
    <w:rsid w:val="007B6160"/>
    <w:rsid w:val="009B7170"/>
    <w:rsid w:val="009E7BBF"/>
    <w:rsid w:val="00C2366D"/>
    <w:rsid w:val="00C50D25"/>
    <w:rsid w:val="00CA08EA"/>
    <w:rsid w:val="00D92F16"/>
    <w:rsid w:val="00E360F0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EB5A"/>
  <w15:docId w15:val="{E1D43886-EE77-4292-9A0D-9EC14BD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Helena</cp:lastModifiedBy>
  <cp:revision>3</cp:revision>
  <dcterms:created xsi:type="dcterms:W3CDTF">2019-06-24T07:58:00Z</dcterms:created>
  <dcterms:modified xsi:type="dcterms:W3CDTF">2019-06-24T08:01:00Z</dcterms:modified>
</cp:coreProperties>
</file>